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C7" w:rsidRPr="005104CE" w:rsidRDefault="006045C7" w:rsidP="006045C7">
      <w:pPr>
        <w:rPr>
          <w:rFonts w:cs="Arial"/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8A60F1" wp14:editId="23B5D239">
                <wp:simplePos x="0" y="0"/>
                <wp:positionH relativeFrom="column">
                  <wp:posOffset>-66675</wp:posOffset>
                </wp:positionH>
                <wp:positionV relativeFrom="paragraph">
                  <wp:posOffset>-113030</wp:posOffset>
                </wp:positionV>
                <wp:extent cx="6706870" cy="923925"/>
                <wp:effectExtent l="0" t="0" r="17780" b="28575"/>
                <wp:wrapNone/>
                <wp:docPr id="10" name="Rectángulo redondead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23925"/>
                        </a:xfrm>
                        <a:prstGeom prst="roundRect">
                          <a:avLst>
                            <a:gd name="adj" fmla="val 1651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45C7" w:rsidRPr="00BA4F08" w:rsidRDefault="00BA4F08" w:rsidP="006045C7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PNTL</w:t>
                            </w:r>
                            <w:r w:rsidR="006045C7" w:rsidRPr="00BA4F08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-3</w:t>
                            </w:r>
                          </w:p>
                          <w:p w:rsidR="006045C7" w:rsidRPr="00BA4F08" w:rsidRDefault="00BA4F08" w:rsidP="006045C7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GORABEHEREN JAKINARAZPENA</w:t>
                            </w:r>
                          </w:p>
                          <w:p w:rsidR="006045C7" w:rsidRPr="00BA4F08" w:rsidRDefault="00BA4F08" w:rsidP="006045C7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LANEKOAK EZ DIREN PRAKTIKAK</w:t>
                            </w:r>
                          </w:p>
                          <w:p w:rsidR="006045C7" w:rsidRPr="00BA4F08" w:rsidRDefault="006045C7" w:rsidP="00BA4F08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BA4F08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(NL-NEZko teknikariei eman beharreko dokumentua)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8A60F1" id="Rectángulo redondeado 10" o:spid="_x0000_s1026" style="position:absolute;margin-left:-5.25pt;margin-top:-8.9pt;width:528.1pt;height:72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" fillcolor="silver">
                <v:textbox inset=",3.3mm">
                  <w:txbxContent>
                    <w:p w:rsidR="006045C7" w:rsidRPr="00BA4F08" w:rsidRDefault="00BA4F08" w:rsidP="006045C7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PNTL</w:t>
                      </w:r>
                      <w:r w:rsidR="006045C7" w:rsidRPr="00BA4F08">
                        <w:rPr>
                          <w:rFonts w:cs="Arial"/>
                          <w:b/>
                          <w:sz w:val="24"/>
                          <w:szCs w:val="24"/>
                        </w:rPr>
                        <w:t>-3</w:t>
                      </w:r>
                    </w:p>
                    <w:p w:rsidR="006045C7" w:rsidRPr="00BA4F08" w:rsidRDefault="00BA4F08" w:rsidP="006045C7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GORABEHEREN JAKINARAZPENA</w:t>
                      </w:r>
                    </w:p>
                    <w:p w:rsidR="006045C7" w:rsidRPr="00BA4F08" w:rsidRDefault="00BA4F08" w:rsidP="006045C7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LANEKOAK EZ DIREN PRAKTIKAK</w:t>
                      </w:r>
                    </w:p>
                    <w:p w:rsidR="006045C7" w:rsidRPr="00BA4F08" w:rsidRDefault="006045C7" w:rsidP="00BA4F08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BA4F08">
                        <w:rPr>
                          <w:rFonts w:cs="Arial"/>
                          <w:b/>
                          <w:sz w:val="18"/>
                          <w:szCs w:val="18"/>
                        </w:rPr>
                        <w:t>(NL-NEZko teknikariei eman beharreko dokumentua)</w:t>
                      </w:r>
                    </w:p>
                  </w:txbxContent>
                </v:textbox>
              </v:roundrect>
            </w:pict>
          </mc:Fallback>
        </mc:AlternateContent>
      </w:r>
    </w:p>
    <w:p w:rsidR="006045C7" w:rsidRPr="005104CE" w:rsidRDefault="006045C7" w:rsidP="006045C7">
      <w:pPr>
        <w:rPr>
          <w:rFonts w:cs="Arial"/>
          <w:sz w:val="24"/>
          <w:szCs w:val="24"/>
        </w:rPr>
      </w:pPr>
    </w:p>
    <w:p w:rsidR="006045C7" w:rsidRPr="005104CE" w:rsidRDefault="006045C7" w:rsidP="006045C7">
      <w:pPr>
        <w:rPr>
          <w:rFonts w:cs="Arial"/>
          <w:sz w:val="24"/>
          <w:szCs w:val="24"/>
        </w:rPr>
      </w:pPr>
    </w:p>
    <w:p w:rsidR="006045C7" w:rsidRPr="005104CE" w:rsidRDefault="006045C7" w:rsidP="006045C7">
      <w:pPr>
        <w:ind w:right="-24"/>
        <w:rPr>
          <w:rFonts w:cs="Arial"/>
          <w:sz w:val="24"/>
          <w:szCs w:val="24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>1.-</w:t>
      </w:r>
      <w:r w:rsidRPr="00AB2D10">
        <w:rPr>
          <w:b/>
          <w:bCs/>
          <w:sz w:val="20"/>
          <w:lang w:val="eu-ES"/>
        </w:rPr>
        <w:t xml:space="preserve"> Hitzarmenari</w:t>
      </w:r>
      <w:r>
        <w:rPr>
          <w:b/>
          <w:bCs/>
          <w:sz w:val="20"/>
        </w:rPr>
        <w:t xml:space="preserve"> buruzko datuak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4061"/>
      </w:tblGrid>
      <w:tr w:rsidR="006045C7" w:rsidRPr="005104CE" w:rsidTr="00964521">
        <w:trPr>
          <w:cantSplit/>
          <w:trHeight w:val="278"/>
        </w:trPr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Sinaduraren eguna:</w:t>
            </w:r>
          </w:p>
        </w:tc>
        <w:tc>
          <w:tcPr>
            <w:tcW w:w="40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Amaiera-data: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2.- Prestakuntza zentroari buruzko datuak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3991"/>
      </w:tblGrid>
      <w:tr w:rsidR="006045C7" w:rsidRPr="005104CE" w:rsidTr="00964521">
        <w:trPr>
          <w:cantSplit/>
          <w:trHeight w:val="278"/>
        </w:trPr>
        <w:tc>
          <w:tcPr>
            <w:tcW w:w="10440" w:type="dxa"/>
            <w:gridSpan w:val="2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Izena:</w:t>
            </w:r>
          </w:p>
        </w:tc>
      </w:tr>
      <w:tr w:rsidR="006045C7" w:rsidRPr="005104CE" w:rsidTr="00964521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Errolda edo espediente zenbakia:</w:t>
            </w:r>
          </w:p>
        </w:tc>
      </w:tr>
      <w:tr w:rsidR="006045C7" w:rsidRPr="005104CE" w:rsidTr="00964521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Helbide elektronikoa: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Telefono zenbakia: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>3.-Enpresari buruzko datuak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3991"/>
      </w:tblGrid>
      <w:tr w:rsidR="006045C7" w:rsidRPr="005104CE" w:rsidTr="00964521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</w:tr>
      <w:tr w:rsidR="006045C7" w:rsidRPr="005104CE" w:rsidTr="00964521">
        <w:trPr>
          <w:cantSplit/>
          <w:trHeight w:val="278"/>
        </w:trPr>
        <w:tc>
          <w:tcPr>
            <w:tcW w:w="10440" w:type="dxa"/>
            <w:gridSpan w:val="2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Praktiken helbidea:</w:t>
            </w:r>
          </w:p>
        </w:tc>
      </w:tr>
      <w:tr w:rsidR="006045C7" w:rsidRPr="005104CE" w:rsidTr="00964521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Helbide elektronikoa: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Telefono zenbakia: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>4.- Prestakuntza ekintzari buruzko datuak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402"/>
        <w:gridCol w:w="3919"/>
      </w:tblGrid>
      <w:tr w:rsidR="006045C7" w:rsidRPr="005104CE" w:rsidTr="00964521">
        <w:trPr>
          <w:cantSplit/>
          <w:trHeight w:val="278"/>
        </w:trPr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Zenbakia: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Izena: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Bukaera data: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>5.- Tutoretza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6045C7" w:rsidRPr="00116CC4" w:rsidTr="00964521">
        <w:trPr>
          <w:cantSplit/>
          <w:trHeight w:val="586"/>
        </w:trPr>
        <w:tc>
          <w:tcPr>
            <w:tcW w:w="5174" w:type="dxa"/>
            <w:tcBorders>
              <w:top w:val="single" w:sz="12" w:space="0" w:color="auto"/>
            </w:tcBorders>
            <w:shd w:val="clear" w:color="auto" w:fill="auto"/>
          </w:tcPr>
          <w:p w:rsidR="006045C7" w:rsidRPr="00116CC4" w:rsidRDefault="006045C7" w:rsidP="00964521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Zentroko tutorea (Izen-deiturak):</w:t>
            </w:r>
          </w:p>
        </w:tc>
        <w:tc>
          <w:tcPr>
            <w:tcW w:w="5280" w:type="dxa"/>
            <w:tcBorders>
              <w:top w:val="single" w:sz="12" w:space="0" w:color="auto"/>
            </w:tcBorders>
            <w:shd w:val="clear" w:color="auto" w:fill="auto"/>
          </w:tcPr>
          <w:p w:rsidR="006045C7" w:rsidRPr="00116CC4" w:rsidRDefault="006045C7" w:rsidP="00964521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Enpresako tutorea (Izen-deiturak):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eastAsia="MS Mincho" w:cs="Arial"/>
          <w:b/>
          <w:bCs/>
          <w:sz w:val="20"/>
        </w:rPr>
      </w:pPr>
      <w:r>
        <w:rPr>
          <w:b/>
          <w:bCs/>
          <w:sz w:val="20"/>
        </w:rPr>
        <w:t>6.</w:t>
      </w:r>
      <w:r>
        <w:rPr>
          <w:b/>
          <w:sz w:val="24"/>
        </w:rPr>
        <w:t xml:space="preserve"> </w:t>
      </w:r>
      <w:r w:rsidR="00BA4F08">
        <w:rPr>
          <w:b/>
          <w:bCs/>
          <w:sz w:val="20"/>
        </w:rPr>
        <w:t>Intzidentzia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3"/>
        <w:gridCol w:w="2614"/>
        <w:gridCol w:w="2613"/>
        <w:gridCol w:w="2614"/>
      </w:tblGrid>
      <w:tr w:rsidR="006045C7" w:rsidRPr="005104CE" w:rsidTr="00964521">
        <w:trPr>
          <w:cantSplit/>
          <w:trHeight w:val="278"/>
        </w:trPr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Ikaslearen baja: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Ikaslearen alta:</w:t>
            </w:r>
          </w:p>
        </w:tc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Egun aldaketa: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45C7" w:rsidRPr="005104CE" w:rsidRDefault="006045C7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Ordutegi aldaketa:</w:t>
            </w:r>
          </w:p>
        </w:tc>
      </w:tr>
    </w:tbl>
    <w:p w:rsidR="006045C7" w:rsidRPr="005104CE" w:rsidRDefault="006045C7" w:rsidP="006045C7">
      <w:pPr>
        <w:spacing w:before="120"/>
        <w:rPr>
          <w:rFonts w:cs="Arial"/>
          <w:b/>
          <w:bCs/>
          <w:sz w:val="10"/>
          <w:szCs w:val="10"/>
        </w:rPr>
      </w:pPr>
    </w:p>
    <w:p w:rsidR="006045C7" w:rsidRPr="005104CE" w:rsidRDefault="006045C7" w:rsidP="006045C7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eastAsia="MS Mincho" w:cs="Arial"/>
          <w:b/>
          <w:bCs/>
          <w:sz w:val="20"/>
        </w:rPr>
      </w:pPr>
      <w:r>
        <w:rPr>
          <w:b/>
          <w:bCs/>
          <w:sz w:val="20"/>
        </w:rPr>
        <w:t>7.</w:t>
      </w:r>
      <w:r>
        <w:rPr>
          <w:b/>
          <w:sz w:val="24"/>
        </w:rPr>
        <w:t xml:space="preserve"> </w:t>
      </w:r>
      <w:r>
        <w:rPr>
          <w:b/>
          <w:bCs/>
          <w:sz w:val="20"/>
        </w:rPr>
        <w:t xml:space="preserve">Ikasleen eta gorabeheraren arteko lotura </w:t>
      </w:r>
    </w:p>
    <w:tbl>
      <w:tblPr>
        <w:tblW w:w="10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6045C7" w:rsidRPr="00BA4F08" w:rsidTr="00BA4F08">
        <w:trPr>
          <w:cantSplit/>
          <w:trHeight w:val="818"/>
        </w:trPr>
        <w:tc>
          <w:tcPr>
            <w:tcW w:w="79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b/>
                <w:szCs w:val="16"/>
              </w:rPr>
            </w:pPr>
            <w:r w:rsidRPr="00BA4F08">
              <w:rPr>
                <w:b/>
                <w:szCs w:val="16"/>
              </w:rPr>
              <w:t xml:space="preserve">Izen-deiturak </w:t>
            </w:r>
            <w:r w:rsidRPr="00BA4F08">
              <w:rPr>
                <w:szCs w:val="16"/>
              </w:rPr>
              <w:t>(ordena alfabetikoa)</w:t>
            </w: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keepNext/>
              <w:spacing w:before="240" w:after="60"/>
              <w:jc w:val="center"/>
              <w:outlineLvl w:val="2"/>
              <w:rPr>
                <w:rFonts w:eastAsia="MS Mincho" w:cs="Arial"/>
                <w:b/>
                <w:bCs/>
                <w:szCs w:val="16"/>
              </w:rPr>
            </w:pPr>
            <w:r w:rsidRPr="00BA4F08">
              <w:rPr>
                <w:b/>
                <w:bCs/>
                <w:szCs w:val="16"/>
              </w:rPr>
              <w:t>NANa</w:t>
            </w: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b/>
                <w:szCs w:val="16"/>
              </w:rPr>
            </w:pPr>
            <w:r w:rsidRPr="00BA4F08">
              <w:rPr>
                <w:b/>
                <w:szCs w:val="16"/>
              </w:rPr>
              <w:t>Praktikaldia *</w:t>
            </w:r>
          </w:p>
        </w:tc>
        <w:tc>
          <w:tcPr>
            <w:tcW w:w="1440" w:type="dxa"/>
            <w:vAlign w:val="center"/>
          </w:tcPr>
          <w:p w:rsidR="006045C7" w:rsidRPr="00BA4F08" w:rsidRDefault="006045C7" w:rsidP="00BA4F08">
            <w:pPr>
              <w:keepNext/>
              <w:spacing w:before="240" w:after="60"/>
              <w:jc w:val="center"/>
              <w:outlineLvl w:val="3"/>
              <w:rPr>
                <w:rFonts w:eastAsia="MS Mincho" w:cs="Arial"/>
                <w:b/>
                <w:bCs/>
                <w:szCs w:val="16"/>
              </w:rPr>
            </w:pPr>
            <w:r w:rsidRPr="00BA4F08">
              <w:rPr>
                <w:b/>
                <w:bCs/>
                <w:szCs w:val="16"/>
              </w:rPr>
              <w:t>Ordutegia</w:t>
            </w:r>
          </w:p>
        </w:tc>
        <w:tc>
          <w:tcPr>
            <w:tcW w:w="1080" w:type="dxa"/>
            <w:vAlign w:val="center"/>
          </w:tcPr>
          <w:p w:rsidR="006045C7" w:rsidRPr="00BA4F08" w:rsidRDefault="006045C7" w:rsidP="00BA4F08">
            <w:pPr>
              <w:keepNext/>
              <w:spacing w:before="240" w:after="60"/>
              <w:jc w:val="center"/>
              <w:outlineLvl w:val="3"/>
              <w:rPr>
                <w:rFonts w:eastAsia="MS Mincho" w:cs="Arial"/>
                <w:bCs/>
                <w:szCs w:val="16"/>
              </w:rPr>
            </w:pPr>
            <w:r w:rsidRPr="00BA4F08">
              <w:rPr>
                <w:b/>
                <w:bCs/>
                <w:szCs w:val="16"/>
              </w:rPr>
              <w:t>Praktika orduak</w:t>
            </w:r>
          </w:p>
        </w:tc>
      </w:tr>
      <w:tr w:rsidR="006045C7" w:rsidRPr="00BA4F08" w:rsidTr="00BA4F08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BA4F08">
              <w:rPr>
                <w:szCs w:val="16"/>
              </w:rPr>
              <w:t xml:space="preserve">(E)TIK </w:t>
            </w: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  <w:p w:rsidR="006045C7" w:rsidRPr="00BA4F08" w:rsidRDefault="006045C7" w:rsidP="00BA4F08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BA4F08">
              <w:rPr>
                <w:szCs w:val="16"/>
              </w:rPr>
              <w:t xml:space="preserve">(E)RA </w:t>
            </w: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</w:p>
        </w:tc>
      </w:tr>
      <w:tr w:rsidR="006045C7" w:rsidRPr="00BA4F08" w:rsidTr="00BA4F08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BA4F08">
              <w:rPr>
                <w:szCs w:val="16"/>
              </w:rPr>
              <w:t xml:space="preserve">(E)TIK </w:t>
            </w: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  <w:p w:rsidR="006045C7" w:rsidRPr="00BA4F08" w:rsidRDefault="006045C7" w:rsidP="00BA4F08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BA4F08">
              <w:rPr>
                <w:szCs w:val="16"/>
              </w:rPr>
              <w:t xml:space="preserve">(E)RA </w:t>
            </w: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</w:tr>
      <w:tr w:rsidR="006045C7" w:rsidRPr="00BA4F08" w:rsidTr="00BA4F08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BA4F08">
              <w:rPr>
                <w:szCs w:val="16"/>
              </w:rPr>
              <w:t xml:space="preserve">(E)TIK </w:t>
            </w: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  <w:p w:rsidR="006045C7" w:rsidRPr="00BA4F08" w:rsidRDefault="006045C7" w:rsidP="00BA4F08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BA4F08">
              <w:rPr>
                <w:szCs w:val="16"/>
              </w:rPr>
              <w:t xml:space="preserve">(E)RA </w:t>
            </w: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</w:tr>
      <w:tr w:rsidR="006045C7" w:rsidRPr="00BA4F08" w:rsidTr="00BA4F08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6045C7" w:rsidRPr="00BA4F08" w:rsidRDefault="006045C7" w:rsidP="00BA4F08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BA4F08">
              <w:rPr>
                <w:szCs w:val="16"/>
              </w:rPr>
              <w:t xml:space="preserve">(E)TIK </w:t>
            </w: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  <w:p w:rsidR="006045C7" w:rsidRPr="00BA4F08" w:rsidRDefault="006045C7" w:rsidP="00BA4F08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BA4F08">
              <w:rPr>
                <w:szCs w:val="16"/>
              </w:rPr>
              <w:t xml:space="preserve">(E)RA </w:t>
            </w: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6045C7" w:rsidRPr="00BA4F08" w:rsidRDefault="006045C7" w:rsidP="00BA4F08">
            <w:pPr>
              <w:jc w:val="center"/>
              <w:rPr>
                <w:rFonts w:cs="Arial"/>
                <w:szCs w:val="16"/>
              </w:rPr>
            </w:pPr>
            <w:r w:rsidRPr="00BA4F08">
              <w:rPr>
                <w:rFonts w:cs="Arial"/>
                <w:szCs w:val="16"/>
              </w:rPr>
              <w:fldChar w:fldCharType="begin"/>
            </w:r>
            <w:r w:rsidRPr="00BA4F08">
              <w:rPr>
                <w:rFonts w:cs="Arial"/>
                <w:szCs w:val="16"/>
              </w:rPr>
              <w:instrText xml:space="preserve">formtext </w:instrText>
            </w:r>
            <w:r w:rsidRPr="00BA4F08">
              <w:rPr>
                <w:rFonts w:cs="Arial"/>
                <w:szCs w:val="16"/>
              </w:rPr>
              <w:fldChar w:fldCharType="separate"/>
            </w:r>
            <w:r w:rsidRPr="00BA4F08">
              <w:rPr>
                <w:szCs w:val="16"/>
              </w:rPr>
              <w:t xml:space="preserve">     </w:t>
            </w:r>
            <w:r w:rsidRPr="00BA4F08">
              <w:rPr>
                <w:rFonts w:cs="Arial"/>
                <w:szCs w:val="16"/>
              </w:rPr>
              <w:fldChar w:fldCharType="end"/>
            </w:r>
          </w:p>
        </w:tc>
      </w:tr>
    </w:tbl>
    <w:p w:rsidR="006045C7" w:rsidRPr="005104CE" w:rsidRDefault="006045C7" w:rsidP="00BA4F08">
      <w:pPr>
        <w:ind w:right="5"/>
        <w:outlineLvl w:val="0"/>
        <w:rPr>
          <w:rFonts w:cs="Arial"/>
          <w:szCs w:val="16"/>
        </w:rPr>
      </w:pPr>
    </w:p>
    <w:p w:rsidR="006045C7" w:rsidRDefault="006045C7" w:rsidP="00BA4F08">
      <w:pPr>
        <w:ind w:right="5"/>
        <w:outlineLvl w:val="0"/>
        <w:rPr>
          <w:rFonts w:cs="Arial"/>
          <w:szCs w:val="16"/>
        </w:rPr>
      </w:pPr>
    </w:p>
    <w:p w:rsidR="00BA4F08" w:rsidRPr="00DB2E1E" w:rsidRDefault="00BA4F08" w:rsidP="00BA4F08">
      <w:pPr>
        <w:ind w:left="1560"/>
        <w:outlineLvl w:val="0"/>
        <w:rPr>
          <w:rFonts w:cs="Arial"/>
          <w:szCs w:val="16"/>
        </w:rPr>
      </w:pPr>
      <w:r>
        <w:rPr>
          <w:szCs w:val="16"/>
        </w:rPr>
        <w:t>ENPRESAREN IZENEAN</w:t>
      </w:r>
      <w:r w:rsidRPr="00DB2E1E">
        <w:rPr>
          <w:rFonts w:cs="Arial"/>
          <w:szCs w:val="16"/>
        </w:rPr>
        <w:tab/>
        <w:t xml:space="preserve"> </w:t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szCs w:val="16"/>
        </w:rPr>
        <w:t>PRESTAKUNTZA ZENTROAREN IZENEAN</w:t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</w:p>
    <w:p w:rsidR="00BA4F08" w:rsidRPr="00B80C99" w:rsidRDefault="00BA4F08" w:rsidP="00BA4F08">
      <w:pPr>
        <w:tabs>
          <w:tab w:val="left" w:pos="4536"/>
        </w:tabs>
        <w:ind w:left="1560"/>
        <w:jc w:val="both"/>
        <w:outlineLvl w:val="0"/>
        <w:rPr>
          <w:rFonts w:cs="Arial"/>
          <w:i/>
          <w:szCs w:val="16"/>
        </w:rPr>
      </w:pPr>
      <w:r>
        <w:rPr>
          <w:i/>
          <w:szCs w:val="16"/>
        </w:rPr>
        <w:t>Zigilua</w:t>
      </w:r>
      <w:r>
        <w:rPr>
          <w:rFonts w:cs="Arial"/>
          <w:i/>
          <w:szCs w:val="16"/>
        </w:rPr>
        <w:tab/>
      </w:r>
      <w:r>
        <w:rPr>
          <w:rFonts w:cs="Arial"/>
          <w:i/>
          <w:szCs w:val="16"/>
        </w:rPr>
        <w:tab/>
      </w:r>
      <w:r w:rsidRPr="00B80C99">
        <w:rPr>
          <w:rFonts w:cs="Arial"/>
          <w:i/>
          <w:szCs w:val="16"/>
        </w:rPr>
        <w:tab/>
      </w:r>
    </w:p>
    <w:p w:rsidR="00BA4F08" w:rsidRDefault="00BA4F08" w:rsidP="00BA4F08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BA4F08" w:rsidRPr="00DB2E1E" w:rsidRDefault="00BA4F08" w:rsidP="00BA4F08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BA4F08" w:rsidRPr="00DB2E1E" w:rsidRDefault="00BA4F08" w:rsidP="00BA4F08">
      <w:pPr>
        <w:tabs>
          <w:tab w:val="left" w:pos="4536"/>
          <w:tab w:val="left" w:pos="7200"/>
        </w:tabs>
        <w:ind w:left="1560"/>
        <w:jc w:val="both"/>
        <w:outlineLvl w:val="0"/>
        <w:rPr>
          <w:rFonts w:cs="Arial"/>
          <w:szCs w:val="16"/>
        </w:rPr>
      </w:pPr>
      <w:r>
        <w:rPr>
          <w:szCs w:val="16"/>
        </w:rPr>
        <w:t>Sin</w:t>
      </w:r>
      <w:r w:rsidRPr="00DB2E1E">
        <w:rPr>
          <w:rFonts w:cs="Arial"/>
          <w:szCs w:val="16"/>
        </w:rPr>
        <w:t>: ………………………………</w:t>
      </w:r>
      <w:r>
        <w:rPr>
          <w:rFonts w:cs="Arial"/>
          <w:szCs w:val="16"/>
        </w:rPr>
        <w:tab/>
      </w:r>
      <w:r>
        <w:rPr>
          <w:szCs w:val="16"/>
        </w:rPr>
        <w:t>Sin</w:t>
      </w:r>
      <w:r w:rsidRPr="00DB2E1E">
        <w:rPr>
          <w:rFonts w:cs="Arial"/>
          <w:szCs w:val="16"/>
        </w:rPr>
        <w:t>:………………………………….</w:t>
      </w:r>
      <w:r w:rsidRPr="00DB2E1E"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</w:p>
    <w:p w:rsidR="00BA4F08" w:rsidRDefault="00BA4F08" w:rsidP="00BA4F08">
      <w:pPr>
        <w:tabs>
          <w:tab w:val="left" w:pos="4536"/>
        </w:tabs>
        <w:ind w:left="1560"/>
        <w:outlineLvl w:val="0"/>
        <w:rPr>
          <w:rFonts w:cs="Arial"/>
          <w:szCs w:val="16"/>
        </w:rPr>
      </w:pPr>
      <w:r>
        <w:rPr>
          <w:szCs w:val="16"/>
        </w:rPr>
        <w:t>Data</w:t>
      </w:r>
      <w:r>
        <w:rPr>
          <w:rFonts w:cs="Arial"/>
          <w:szCs w:val="16"/>
        </w:rPr>
        <w:t>:</w:t>
      </w:r>
      <w:r>
        <w:rPr>
          <w:rFonts w:cs="Arial"/>
          <w:szCs w:val="16"/>
        </w:rPr>
        <w:tab/>
      </w:r>
      <w:r>
        <w:rPr>
          <w:szCs w:val="16"/>
        </w:rPr>
        <w:t>Data</w:t>
      </w:r>
      <w:r>
        <w:rPr>
          <w:rFonts w:cs="Arial"/>
          <w:szCs w:val="16"/>
        </w:rPr>
        <w:t>:</w:t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</w:p>
    <w:p w:rsidR="00BA4F08" w:rsidRDefault="00BA4F08" w:rsidP="00BA4F08">
      <w:pPr>
        <w:tabs>
          <w:tab w:val="left" w:pos="4536"/>
        </w:tabs>
        <w:ind w:left="1560"/>
        <w:outlineLvl w:val="0"/>
        <w:rPr>
          <w:rFonts w:cs="Arial"/>
          <w:szCs w:val="16"/>
        </w:rPr>
      </w:pPr>
    </w:p>
    <w:p w:rsidR="00BA4F08" w:rsidRPr="00885CA4" w:rsidRDefault="00BA4F08" w:rsidP="00BA4F08">
      <w:pPr>
        <w:ind w:right="5"/>
        <w:outlineLvl w:val="0"/>
        <w:rPr>
          <w:rFonts w:cs="Arial"/>
          <w:szCs w:val="16"/>
        </w:rPr>
      </w:pPr>
    </w:p>
    <w:sectPr w:rsidR="00BA4F08" w:rsidRPr="00885CA4" w:rsidSect="006045C7">
      <w:headerReference w:type="default" r:id="rId7"/>
      <w:footerReference w:type="default" r:id="rId8"/>
      <w:pgSz w:w="11906" w:h="16838" w:code="9"/>
      <w:pgMar w:top="851" w:right="1134" w:bottom="851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A19" w:rsidRDefault="00D14A19" w:rsidP="00001B28">
      <w:r>
        <w:separator/>
      </w:r>
    </w:p>
  </w:endnote>
  <w:endnote w:type="continuationSeparator" w:id="0">
    <w:p w:rsidR="00D14A19" w:rsidRDefault="00D14A19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956" w:rsidRPr="00104B21" w:rsidRDefault="00A57380" w:rsidP="00992A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CE5956">
      <w:rPr>
        <w:rFonts w:ascii="Calibri" w:hAnsi="Calibri" w:cs="Calibri"/>
        <w:sz w:val="18"/>
        <w:szCs w:val="18"/>
      </w:rPr>
      <w:t>Eguneratuta</w:t>
    </w:r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</w:t>
    </w:r>
    <w:r w:rsidR="00BA4F08">
      <w:rPr>
        <w:rFonts w:ascii="Calibri" w:hAnsi="Calibri" w:cs="Calibri"/>
        <w:sz w:val="18"/>
        <w:szCs w:val="18"/>
      </w:rPr>
      <w:t>4</w:t>
    </w:r>
    <w:r>
      <w:rPr>
        <w:rFonts w:ascii="Calibri" w:hAnsi="Calibri" w:cs="Calibri"/>
        <w:sz w:val="18"/>
        <w:szCs w:val="18"/>
      </w:rPr>
      <w:t>/</w:t>
    </w:r>
    <w:r w:rsidR="00F75D56">
      <w:rPr>
        <w:rFonts w:ascii="Calibri" w:hAnsi="Calibri" w:cs="Calibri"/>
        <w:sz w:val="18"/>
        <w:szCs w:val="18"/>
      </w:rPr>
      <w:t>2</w:t>
    </w:r>
    <w:r w:rsidR="00BA4F08">
      <w:rPr>
        <w:rFonts w:ascii="Calibri" w:hAnsi="Calibri" w:cs="Calibri"/>
        <w:sz w:val="18"/>
        <w:szCs w:val="18"/>
      </w:rPr>
      <w:t>5</w:t>
    </w:r>
    <w:r w:rsidR="00BA4F08">
      <w:rPr>
        <w:rFonts w:ascii="Calibri" w:hAnsi="Calibri" w:cs="Calibri"/>
        <w:sz w:val="18"/>
        <w:szCs w:val="18"/>
      </w:rPr>
      <w:tab/>
    </w:r>
    <w:r w:rsidR="00BA4F08" w:rsidRPr="00743E83">
      <w:rPr>
        <w:rFonts w:ascii="Calibri" w:hAnsi="Calibri" w:cs="Calibri"/>
        <w:sz w:val="18"/>
        <w:szCs w:val="18"/>
      </w:rPr>
      <w:fldChar w:fldCharType="begin"/>
    </w:r>
    <w:r w:rsidR="00BA4F08" w:rsidRPr="00743E83">
      <w:rPr>
        <w:rFonts w:ascii="Calibri" w:hAnsi="Calibri" w:cs="Calibri"/>
        <w:sz w:val="18"/>
        <w:szCs w:val="18"/>
      </w:rPr>
      <w:instrText>PAGE   \* MERGEFORMAT</w:instrText>
    </w:r>
    <w:r w:rsidR="00BA4F08" w:rsidRPr="00743E83">
      <w:rPr>
        <w:rFonts w:ascii="Calibri" w:hAnsi="Calibri" w:cs="Calibri"/>
        <w:sz w:val="18"/>
        <w:szCs w:val="18"/>
      </w:rPr>
      <w:fldChar w:fldCharType="separate"/>
    </w:r>
    <w:r w:rsidR="00AB2D10">
      <w:rPr>
        <w:rFonts w:ascii="Calibri" w:hAnsi="Calibri" w:cs="Calibri"/>
        <w:noProof/>
        <w:sz w:val="18"/>
        <w:szCs w:val="18"/>
      </w:rPr>
      <w:t>1</w:t>
    </w:r>
    <w:r w:rsidR="00BA4F08" w:rsidRPr="00743E83">
      <w:rPr>
        <w:rFonts w:ascii="Calibri" w:hAnsi="Calibri" w:cs="Calibri"/>
        <w:sz w:val="18"/>
        <w:szCs w:val="18"/>
      </w:rPr>
      <w:fldChar w:fldCharType="end"/>
    </w:r>
    <w:r w:rsidR="00BA4F08">
      <w:rPr>
        <w:rFonts w:ascii="Calibri" w:hAnsi="Calibri" w:cs="Calibri"/>
        <w:sz w:val="18"/>
        <w:szCs w:val="18"/>
      </w:rPr>
      <w:t xml:space="preserve"> de </w:t>
    </w:r>
    <w:r w:rsidR="00BA4F08">
      <w:rPr>
        <w:rFonts w:ascii="Calibri" w:hAnsi="Calibri" w:cs="Calibri"/>
        <w:sz w:val="18"/>
        <w:szCs w:val="18"/>
      </w:rPr>
      <w:fldChar w:fldCharType="begin"/>
    </w:r>
    <w:r w:rsidR="00BA4F08">
      <w:rPr>
        <w:rFonts w:ascii="Calibri" w:hAnsi="Calibri" w:cs="Calibri"/>
        <w:sz w:val="18"/>
        <w:szCs w:val="18"/>
      </w:rPr>
      <w:instrText xml:space="preserve"> NUMPAGES  \# "0"  \* MERGEFORMAT </w:instrText>
    </w:r>
    <w:r w:rsidR="00BA4F08">
      <w:rPr>
        <w:rFonts w:ascii="Calibri" w:hAnsi="Calibri" w:cs="Calibri"/>
        <w:sz w:val="18"/>
        <w:szCs w:val="18"/>
      </w:rPr>
      <w:fldChar w:fldCharType="separate"/>
    </w:r>
    <w:r w:rsidR="00AB2D10">
      <w:rPr>
        <w:rFonts w:ascii="Calibri" w:hAnsi="Calibri" w:cs="Calibri"/>
        <w:noProof/>
        <w:sz w:val="18"/>
        <w:szCs w:val="18"/>
      </w:rPr>
      <w:t>1</w:t>
    </w:r>
    <w:r w:rsidR="00BA4F08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A19" w:rsidRDefault="00D14A19" w:rsidP="00001B28">
      <w:r>
        <w:separator/>
      </w:r>
    </w:p>
  </w:footnote>
  <w:footnote w:type="continuationSeparator" w:id="0">
    <w:p w:rsidR="00D14A19" w:rsidRDefault="00D14A19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FD7FFB" w:rsidRPr="00EA7EDA" w:rsidTr="00574772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5" name="Imagen 5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6" name="Imagen 6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62C8D"/>
    <w:rsid w:val="001F72C1"/>
    <w:rsid w:val="002165BD"/>
    <w:rsid w:val="002349E2"/>
    <w:rsid w:val="00234FB8"/>
    <w:rsid w:val="002409F4"/>
    <w:rsid w:val="00255B33"/>
    <w:rsid w:val="00271DE8"/>
    <w:rsid w:val="002B2D48"/>
    <w:rsid w:val="002D5AC4"/>
    <w:rsid w:val="002F06B6"/>
    <w:rsid w:val="002F43EB"/>
    <w:rsid w:val="003251CE"/>
    <w:rsid w:val="00331EE4"/>
    <w:rsid w:val="00340FD4"/>
    <w:rsid w:val="00372AD4"/>
    <w:rsid w:val="003813AD"/>
    <w:rsid w:val="00390FC0"/>
    <w:rsid w:val="003A7E0E"/>
    <w:rsid w:val="003E7428"/>
    <w:rsid w:val="0042122C"/>
    <w:rsid w:val="00447ECF"/>
    <w:rsid w:val="004563EF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45C7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72AE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8033C"/>
    <w:rsid w:val="00A90145"/>
    <w:rsid w:val="00A9350B"/>
    <w:rsid w:val="00AB20DA"/>
    <w:rsid w:val="00AB2D10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A4F08"/>
    <w:rsid w:val="00BB2530"/>
    <w:rsid w:val="00BC1811"/>
    <w:rsid w:val="00BC5783"/>
    <w:rsid w:val="00BD6966"/>
    <w:rsid w:val="00C069B5"/>
    <w:rsid w:val="00C12ECE"/>
    <w:rsid w:val="00C2386A"/>
    <w:rsid w:val="00C25E3F"/>
    <w:rsid w:val="00C30325"/>
    <w:rsid w:val="00C455F5"/>
    <w:rsid w:val="00C62D42"/>
    <w:rsid w:val="00CB49C9"/>
    <w:rsid w:val="00CC42C1"/>
    <w:rsid w:val="00CD3F39"/>
    <w:rsid w:val="00CE5956"/>
    <w:rsid w:val="00CF340F"/>
    <w:rsid w:val="00D01205"/>
    <w:rsid w:val="00D10F93"/>
    <w:rsid w:val="00D14A19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E21128"/>
    <w:rsid w:val="00E3071C"/>
    <w:rsid w:val="00E77D15"/>
    <w:rsid w:val="00E80096"/>
    <w:rsid w:val="00E87A15"/>
    <w:rsid w:val="00EA7EDA"/>
    <w:rsid w:val="00F0362F"/>
    <w:rsid w:val="00F037C1"/>
    <w:rsid w:val="00F221F6"/>
    <w:rsid w:val="00F45669"/>
    <w:rsid w:val="00F759B2"/>
    <w:rsid w:val="00F75D56"/>
    <w:rsid w:val="00F83772"/>
    <w:rsid w:val="00F94E0E"/>
    <w:rsid w:val="00FA4B72"/>
    <w:rsid w:val="00FA7B63"/>
    <w:rsid w:val="00FB57E9"/>
    <w:rsid w:val="00FD7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5C543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3</cp:revision>
  <cp:lastPrinted>2024-12-19T08:56:00Z</cp:lastPrinted>
  <dcterms:created xsi:type="dcterms:W3CDTF">2025-03-26T13:53:00Z</dcterms:created>
  <dcterms:modified xsi:type="dcterms:W3CDTF">2025-04-25T12:15:00Z</dcterms:modified>
</cp:coreProperties>
</file>